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EC0C" w14:textId="77777777" w:rsidR="00BE11E7" w:rsidRPr="00BE11E7" w:rsidRDefault="00BE11E7" w:rsidP="00BE11E7">
      <w:pPr>
        <w:shd w:val="clear" w:color="auto" w:fill="FFFFFF"/>
        <w:spacing w:after="150" w:line="240" w:lineRule="auto"/>
        <w:jc w:val="center"/>
        <w:outlineLvl w:val="0"/>
        <w:rPr>
          <w:rFonts w:ascii="Titillium Web" w:eastAsia="Times New Roman" w:hAnsi="Titillium Web" w:cs="Times New Roman"/>
          <w:b/>
          <w:bCs/>
          <w:color w:val="333333"/>
          <w:kern w:val="36"/>
          <w:sz w:val="60"/>
          <w:szCs w:val="60"/>
          <w:lang w:eastAsia="it-IT"/>
          <w14:ligatures w14:val="none"/>
        </w:rPr>
      </w:pPr>
      <w:r w:rsidRPr="00BE11E7">
        <w:rPr>
          <w:rFonts w:ascii="Titillium Web" w:eastAsia="Times New Roman" w:hAnsi="Titillium Web" w:cs="Times New Roman"/>
          <w:b/>
          <w:bCs/>
          <w:color w:val="333399"/>
          <w:kern w:val="36"/>
          <w:sz w:val="60"/>
          <w:szCs w:val="60"/>
          <w:lang w:eastAsia="it-IT"/>
          <w14:ligatures w14:val="none"/>
        </w:rPr>
        <w:t>Il Piano dell’Offerta Formativa</w:t>
      </w:r>
    </w:p>
    <w:tbl>
      <w:tblPr>
        <w:tblW w:w="10612" w:type="dxa"/>
        <w:tblInd w:w="-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2835"/>
        <w:gridCol w:w="1823"/>
      </w:tblGrid>
      <w:tr w:rsidR="00BE11E7" w:rsidRPr="00BE11E7" w14:paraId="5E284789" w14:textId="77777777" w:rsidTr="00BE11E7">
        <w:trPr>
          <w:trHeight w:val="1185"/>
        </w:trPr>
        <w:tc>
          <w:tcPr>
            <w:tcW w:w="5954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237A3" w14:textId="77777777" w:rsidR="00BE11E7" w:rsidRPr="00BE11E7" w:rsidRDefault="00BE11E7" w:rsidP="00BE11E7">
            <w:pPr>
              <w:spacing w:after="150" w:line="240" w:lineRule="auto"/>
              <w:jc w:val="center"/>
              <w:rPr>
                <w:rFonts w:ascii="Titillium Web" w:eastAsia="Times New Roman" w:hAnsi="Titillium Web" w:cs="Times New Roman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E11E7">
              <w:rPr>
                <w:rFonts w:ascii="Titillium Web" w:eastAsia="Times New Roman" w:hAnsi="Titillium Web" w:cs="Times New Roman"/>
                <w:b/>
                <w:bCs/>
                <w:color w:val="FF9900"/>
                <w:kern w:val="0"/>
                <w:sz w:val="24"/>
                <w:szCs w:val="24"/>
                <w:lang w:eastAsia="it-IT"/>
                <w14:ligatures w14:val="none"/>
              </w:rPr>
              <w:t>INFANZIA</w:t>
            </w:r>
          </w:p>
          <w:p w14:paraId="538D59A8" w14:textId="77777777" w:rsidR="00BE11E7" w:rsidRPr="00BE11E7" w:rsidRDefault="00BE11E7" w:rsidP="00BE11E7">
            <w:pPr>
              <w:spacing w:after="150" w:line="240" w:lineRule="auto"/>
              <w:jc w:val="center"/>
              <w:rPr>
                <w:rFonts w:ascii="Titillium Web" w:eastAsia="Times New Roman" w:hAnsi="Titillium Web" w:cs="Times New Roman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4" w:tgtFrame="_blank" w:history="1">
              <w:r w:rsidRPr="00BE11E7">
                <w:rPr>
                  <w:rFonts w:ascii="Titillium Web" w:eastAsia="Times New Roman" w:hAnsi="Titillium Web" w:cs="Times New Roman"/>
                  <w:b/>
                  <w:bCs/>
                  <w:color w:val="0057AD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present</w:t>
              </w:r>
              <w:r w:rsidRPr="00BE11E7">
                <w:rPr>
                  <w:rFonts w:ascii="Titillium Web" w:eastAsia="Times New Roman" w:hAnsi="Titillium Web" w:cs="Times New Roman"/>
                  <w:b/>
                  <w:bCs/>
                  <w:color w:val="0057AD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azione</w:t>
              </w:r>
            </w:hyperlink>
          </w:p>
        </w:tc>
        <w:tc>
          <w:tcPr>
            <w:tcW w:w="283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57305" w14:textId="77777777" w:rsidR="00BE11E7" w:rsidRPr="00BE11E7" w:rsidRDefault="00BE11E7" w:rsidP="00BE11E7">
            <w:pPr>
              <w:spacing w:after="150" w:line="240" w:lineRule="auto"/>
              <w:jc w:val="center"/>
              <w:rPr>
                <w:rFonts w:ascii="Titillium Web" w:eastAsia="Times New Roman" w:hAnsi="Titillium Web" w:cs="Times New Roman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E11E7">
              <w:rPr>
                <w:rFonts w:ascii="Titillium Web" w:eastAsia="Times New Roman" w:hAnsi="Titillium Web" w:cs="Times New Roman"/>
                <w:b/>
                <w:bCs/>
                <w:color w:val="FF9900"/>
                <w:kern w:val="0"/>
                <w:sz w:val="24"/>
                <w:szCs w:val="24"/>
                <w:lang w:eastAsia="it-IT"/>
                <w14:ligatures w14:val="none"/>
              </w:rPr>
              <w:t>PRIMARIA</w:t>
            </w:r>
          </w:p>
          <w:p w14:paraId="7C0A83B8" w14:textId="77777777" w:rsidR="00BE11E7" w:rsidRPr="00BE11E7" w:rsidRDefault="00BE11E7" w:rsidP="00BE11E7">
            <w:pPr>
              <w:spacing w:after="150" w:line="240" w:lineRule="auto"/>
              <w:jc w:val="center"/>
              <w:rPr>
                <w:rFonts w:ascii="Titillium Web" w:eastAsia="Times New Roman" w:hAnsi="Titillium Web" w:cs="Times New Roman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" w:tgtFrame="_blank" w:history="1">
              <w:r w:rsidRPr="00BE11E7">
                <w:rPr>
                  <w:rFonts w:ascii="Titillium Web" w:eastAsia="Times New Roman" w:hAnsi="Titillium Web" w:cs="Times New Roman"/>
                  <w:b/>
                  <w:bCs/>
                  <w:color w:val="0057AD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presentazione</w:t>
              </w:r>
            </w:hyperlink>
          </w:p>
        </w:tc>
        <w:tc>
          <w:tcPr>
            <w:tcW w:w="182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C2241" w14:textId="77777777" w:rsidR="00BE11E7" w:rsidRPr="00BE11E7" w:rsidRDefault="00BE11E7" w:rsidP="00BE11E7">
            <w:pPr>
              <w:spacing w:after="150" w:line="240" w:lineRule="auto"/>
              <w:jc w:val="center"/>
              <w:rPr>
                <w:rFonts w:ascii="Titillium Web" w:eastAsia="Times New Roman" w:hAnsi="Titillium Web" w:cs="Times New Roman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E11E7">
              <w:rPr>
                <w:rFonts w:ascii="Titillium Web" w:eastAsia="Times New Roman" w:hAnsi="Titillium Web" w:cs="Times New Roman"/>
                <w:b/>
                <w:bCs/>
                <w:color w:val="FF9900"/>
                <w:kern w:val="0"/>
                <w:sz w:val="24"/>
                <w:szCs w:val="24"/>
                <w:lang w:eastAsia="it-IT"/>
                <w14:ligatures w14:val="none"/>
              </w:rPr>
              <w:t>SECONDARIA</w:t>
            </w:r>
          </w:p>
          <w:p w14:paraId="616AED8E" w14:textId="77777777" w:rsidR="00BE11E7" w:rsidRPr="00BE11E7" w:rsidRDefault="00BE11E7" w:rsidP="00BE11E7">
            <w:pPr>
              <w:spacing w:after="150" w:line="240" w:lineRule="auto"/>
              <w:jc w:val="center"/>
              <w:rPr>
                <w:rFonts w:ascii="Titillium Web" w:eastAsia="Times New Roman" w:hAnsi="Titillium Web" w:cs="Times New Roman"/>
                <w:color w:val="333333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" w:tgtFrame="_blank" w:history="1">
              <w:r w:rsidRPr="00BE11E7">
                <w:rPr>
                  <w:rFonts w:ascii="inherit" w:eastAsia="Times New Roman" w:hAnsi="inherit" w:cs="Times New Roman"/>
                  <w:b/>
                  <w:bCs/>
                  <w:color w:val="0057AD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presentazione</w:t>
              </w:r>
            </w:hyperlink>
          </w:p>
        </w:tc>
      </w:tr>
      <w:tr w:rsidR="00BE11E7" w:rsidRPr="00BE11E7" w14:paraId="18B61531" w14:textId="77777777" w:rsidTr="00BE11E7">
        <w:trPr>
          <w:trHeight w:val="1185"/>
        </w:trPr>
        <w:tc>
          <w:tcPr>
            <w:tcW w:w="5954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4EB23" w14:textId="77777777" w:rsidR="00BE11E7" w:rsidRDefault="00BE11E7" w:rsidP="00BE11E7">
            <w:pPr>
              <w:pStyle w:val="NormaleWeb"/>
              <w:shd w:val="clear" w:color="auto" w:fill="FFFFFF"/>
              <w:spacing w:before="0" w:beforeAutospacing="0" w:after="150" w:afterAutospacing="0"/>
              <w:rPr>
                <w:rFonts w:ascii="Titillium Web" w:hAnsi="Titillium Web"/>
                <w:color w:val="333333"/>
              </w:rPr>
            </w:pPr>
            <w:hyperlink r:id="rId7" w:tgtFrame="_blank" w:history="1">
              <w:r>
                <w:rPr>
                  <w:rStyle w:val="Enfasigrassetto"/>
                  <w:rFonts w:ascii="Titillium Web" w:hAnsi="Titillium Web"/>
                  <w:color w:val="0057AD"/>
                </w:rPr>
                <w:t>P.T.O.F. 2022-2025</w:t>
              </w:r>
            </w:hyperlink>
          </w:p>
          <w:p w14:paraId="1FCD784E" w14:textId="77777777" w:rsidR="00BE11E7" w:rsidRDefault="00BE11E7" w:rsidP="00BE11E7">
            <w:pPr>
              <w:pStyle w:val="Titolo3"/>
              <w:shd w:val="clear" w:color="auto" w:fill="FFFFFF"/>
              <w:spacing w:before="0" w:after="150"/>
              <w:rPr>
                <w:rFonts w:ascii="Titillium Web" w:hAnsi="Titillium Web"/>
                <w:color w:val="333333"/>
              </w:rPr>
            </w:pPr>
            <w:hyperlink r:id="rId8" w:tgtFrame="_blank" w:history="1">
              <w:r>
                <w:rPr>
                  <w:rStyle w:val="Collegamentoipertestuale"/>
                  <w:rFonts w:ascii="Titillium Web" w:hAnsi="Titillium Web"/>
                  <w:i/>
                  <w:iCs/>
                  <w:color w:val="0057AD"/>
                </w:rPr>
                <w:t xml:space="preserve">L’offerta formativa </w:t>
              </w:r>
              <w:proofErr w:type="spellStart"/>
              <w:r>
                <w:rPr>
                  <w:rStyle w:val="Collegamentoipertestuale"/>
                  <w:rFonts w:ascii="Titillium Web" w:hAnsi="Titillium Web"/>
                  <w:i/>
                  <w:iCs/>
                  <w:color w:val="0057AD"/>
                </w:rPr>
                <w:t>a.s.</w:t>
              </w:r>
              <w:proofErr w:type="spellEnd"/>
              <w:r>
                <w:rPr>
                  <w:rStyle w:val="Collegamentoipertestuale"/>
                  <w:rFonts w:ascii="Titillium Web" w:hAnsi="Titillium Web"/>
                  <w:i/>
                  <w:iCs/>
                  <w:color w:val="0057AD"/>
                </w:rPr>
                <w:t xml:space="preserve"> 2021-2022</w:t>
              </w:r>
            </w:hyperlink>
            <w:r>
              <w:rPr>
                <w:rFonts w:ascii="Titillium Web" w:hAnsi="Titillium Web"/>
                <w:color w:val="333333"/>
              </w:rPr>
              <w:br/>
            </w:r>
            <w:r>
              <w:rPr>
                <w:rFonts w:ascii="Titillium Web" w:hAnsi="Titillium Web"/>
                <w:color w:val="333333"/>
              </w:rPr>
              <w:br/>
            </w:r>
          </w:p>
          <w:p w14:paraId="288D12F7" w14:textId="77777777" w:rsidR="00BE11E7" w:rsidRDefault="00BE11E7" w:rsidP="00BE11E7">
            <w:pPr>
              <w:pStyle w:val="Titolo3"/>
              <w:shd w:val="clear" w:color="auto" w:fill="FFFFFF"/>
              <w:spacing w:before="0" w:after="150"/>
              <w:rPr>
                <w:rFonts w:ascii="Titillium Web" w:hAnsi="Titillium Web"/>
                <w:b/>
                <w:bCs/>
                <w:color w:val="333333"/>
                <w:sz w:val="33"/>
                <w:szCs w:val="33"/>
              </w:rPr>
            </w:pPr>
            <w:hyperlink r:id="rId9" w:tgtFrame="_blank" w:history="1">
              <w:r>
                <w:rPr>
                  <w:rStyle w:val="Collegamentoipertestuale"/>
                  <w:rFonts w:ascii="Titillium Web" w:hAnsi="Titillium Web"/>
                  <w:color w:val="0057AD"/>
                  <w:sz w:val="33"/>
                  <w:szCs w:val="33"/>
                </w:rPr>
                <w:t>P.T.O.F. 2019-2022 </w:t>
              </w:r>
              <w:proofErr w:type="spellStart"/>
            </w:hyperlink>
            <w:r>
              <w:rPr>
                <w:rFonts w:ascii="Titillium Web" w:hAnsi="Titillium Web"/>
                <w:b/>
                <w:bCs/>
                <w:color w:val="333333"/>
                <w:sz w:val="33"/>
                <w:szCs w:val="33"/>
              </w:rPr>
              <w:t>a.s.</w:t>
            </w:r>
            <w:proofErr w:type="spellEnd"/>
            <w:r>
              <w:rPr>
                <w:rFonts w:ascii="Titillium Web" w:hAnsi="Titillium Web"/>
                <w:b/>
                <w:bCs/>
                <w:color w:val="333333"/>
                <w:sz w:val="33"/>
                <w:szCs w:val="33"/>
              </w:rPr>
              <w:t xml:space="preserve"> 2020-2021</w:t>
            </w:r>
            <w:r>
              <w:rPr>
                <w:rFonts w:ascii="Titillium Web" w:hAnsi="Titillium Web"/>
                <w:b/>
                <w:bCs/>
                <w:color w:val="333333"/>
                <w:sz w:val="33"/>
                <w:szCs w:val="33"/>
              </w:rPr>
              <w:br/>
            </w:r>
            <w:hyperlink r:id="rId10" w:tgtFrame="_blank" w:history="1">
              <w:r>
                <w:rPr>
                  <w:rStyle w:val="Collegamentoipertestuale"/>
                  <w:rFonts w:ascii="Titillium Web" w:hAnsi="Titillium Web"/>
                  <w:color w:val="0057AD"/>
                  <w:sz w:val="33"/>
                  <w:szCs w:val="33"/>
                </w:rPr>
                <w:t>L’Offerta Formativa</w:t>
              </w:r>
            </w:hyperlink>
            <w:r>
              <w:rPr>
                <w:rFonts w:ascii="Titillium Web" w:hAnsi="Titillium Web"/>
                <w:b/>
                <w:bCs/>
                <w:color w:val="333333"/>
                <w:sz w:val="33"/>
                <w:szCs w:val="33"/>
              </w:rPr>
              <w:t> </w:t>
            </w:r>
            <w:proofErr w:type="spellStart"/>
            <w:r>
              <w:rPr>
                <w:rFonts w:ascii="Titillium Web" w:hAnsi="Titillium Web"/>
                <w:b/>
                <w:bCs/>
                <w:color w:val="333333"/>
                <w:sz w:val="33"/>
                <w:szCs w:val="33"/>
              </w:rPr>
              <w:t>a.s.</w:t>
            </w:r>
            <w:proofErr w:type="spellEnd"/>
            <w:r>
              <w:rPr>
                <w:rFonts w:ascii="Titillium Web" w:hAnsi="Titillium Web"/>
                <w:b/>
                <w:bCs/>
                <w:color w:val="333333"/>
                <w:sz w:val="33"/>
                <w:szCs w:val="33"/>
              </w:rPr>
              <w:t xml:space="preserve"> 2020-2021</w:t>
            </w:r>
          </w:p>
          <w:p w14:paraId="471D6446" w14:textId="77777777" w:rsidR="00BE11E7" w:rsidRDefault="00BE11E7" w:rsidP="00BE11E7">
            <w:pPr>
              <w:pStyle w:val="NormaleWeb"/>
              <w:shd w:val="clear" w:color="auto" w:fill="FFFFFF"/>
              <w:spacing w:before="0" w:beforeAutospacing="0" w:after="150" w:afterAutospacing="0"/>
              <w:rPr>
                <w:rFonts w:ascii="Titillium Web" w:hAnsi="Titillium Web"/>
                <w:color w:val="333333"/>
                <w:sz w:val="33"/>
                <w:szCs w:val="33"/>
              </w:rPr>
            </w:pPr>
            <w:hyperlink r:id="rId11" w:history="1">
              <w:r>
                <w:rPr>
                  <w:rStyle w:val="Enfasigrassetto"/>
                  <w:rFonts w:ascii="Titillium Web" w:hAnsi="Titillium Web"/>
                  <w:color w:val="0057AD"/>
                  <w:sz w:val="33"/>
                  <w:szCs w:val="33"/>
                </w:rPr>
                <w:t>RAV 2019-22</w:t>
              </w:r>
            </w:hyperlink>
          </w:p>
          <w:p w14:paraId="4D9CA367" w14:textId="77777777" w:rsidR="00BE11E7" w:rsidRDefault="00BE11E7" w:rsidP="00BE11E7">
            <w:pPr>
              <w:pStyle w:val="NormaleWeb"/>
              <w:shd w:val="clear" w:color="auto" w:fill="FFFFFF"/>
              <w:spacing w:before="0" w:beforeAutospacing="0" w:after="150" w:afterAutospacing="0"/>
              <w:rPr>
                <w:rFonts w:ascii="Titillium Web" w:hAnsi="Titillium Web"/>
                <w:color w:val="333333"/>
                <w:sz w:val="33"/>
                <w:szCs w:val="33"/>
              </w:rPr>
            </w:pPr>
            <w:hyperlink r:id="rId12" w:history="1">
              <w:r>
                <w:rPr>
                  <w:rStyle w:val="Enfasigrassetto"/>
                  <w:rFonts w:ascii="Titillium Web" w:hAnsi="Titillium Web"/>
                  <w:color w:val="0057AD"/>
                  <w:sz w:val="33"/>
                  <w:szCs w:val="33"/>
                </w:rPr>
                <w:t>R.S. 2016-2019</w:t>
              </w:r>
            </w:hyperlink>
            <w:r>
              <w:rPr>
                <w:rFonts w:ascii="Titillium Web" w:hAnsi="Titillium Web"/>
                <w:color w:val="333333"/>
                <w:sz w:val="33"/>
                <w:szCs w:val="33"/>
              </w:rPr>
              <w:br/>
            </w:r>
            <w:r>
              <w:rPr>
                <w:rFonts w:ascii="Titillium Web" w:hAnsi="Titillium Web"/>
                <w:color w:val="333333"/>
                <w:sz w:val="33"/>
                <w:szCs w:val="33"/>
              </w:rPr>
              <w:br/>
            </w:r>
            <w:hyperlink r:id="rId13" w:tgtFrame="_blank" w:history="1">
              <w:r>
                <w:rPr>
                  <w:rStyle w:val="Collegamentoipertestuale"/>
                  <w:rFonts w:ascii="Titillium Web" w:hAnsi="Titillium Web"/>
                  <w:b/>
                  <w:bCs/>
                  <w:color w:val="0057AD"/>
                  <w:sz w:val="33"/>
                  <w:szCs w:val="33"/>
                </w:rPr>
                <w:t>Curricolo della Scuola Primaria</w:t>
              </w:r>
            </w:hyperlink>
            <w:r>
              <w:rPr>
                <w:rStyle w:val="Enfasigrassetto"/>
                <w:rFonts w:ascii="Titillium Web" w:hAnsi="Titillium Web"/>
                <w:color w:val="333333"/>
                <w:sz w:val="33"/>
                <w:szCs w:val="33"/>
              </w:rPr>
              <w:t> </w:t>
            </w:r>
            <w:proofErr w:type="spellStart"/>
            <w:r>
              <w:rPr>
                <w:rStyle w:val="Enfasigrassetto"/>
                <w:rFonts w:ascii="Titillium Web" w:hAnsi="Titillium Web"/>
                <w:color w:val="333333"/>
                <w:sz w:val="33"/>
                <w:szCs w:val="33"/>
              </w:rPr>
              <w:t>a.s.</w:t>
            </w:r>
            <w:proofErr w:type="spellEnd"/>
            <w:r>
              <w:rPr>
                <w:rStyle w:val="Enfasigrassetto"/>
                <w:rFonts w:ascii="Titillium Web" w:hAnsi="Titillium Web"/>
                <w:color w:val="333333"/>
                <w:sz w:val="33"/>
                <w:szCs w:val="33"/>
              </w:rPr>
              <w:t xml:space="preserve"> 2021-2022</w:t>
            </w:r>
            <w:r>
              <w:rPr>
                <w:rFonts w:ascii="Titillium Web" w:hAnsi="Titillium Web"/>
                <w:b/>
                <w:bCs/>
                <w:color w:val="333333"/>
                <w:sz w:val="33"/>
                <w:szCs w:val="33"/>
              </w:rPr>
              <w:br/>
            </w:r>
            <w:hyperlink r:id="rId14" w:tgtFrame="_blank" w:history="1">
              <w:r>
                <w:rPr>
                  <w:rStyle w:val="Collegamentoipertestuale"/>
                  <w:rFonts w:ascii="Titillium Web" w:hAnsi="Titillium Web"/>
                  <w:b/>
                  <w:bCs/>
                  <w:color w:val="0057AD"/>
                  <w:sz w:val="33"/>
                  <w:szCs w:val="33"/>
                </w:rPr>
                <w:t>Curricolo della Scuola Infanzia</w:t>
              </w:r>
            </w:hyperlink>
            <w:r>
              <w:rPr>
                <w:rStyle w:val="Enfasigrassetto"/>
                <w:rFonts w:ascii="Titillium Web" w:hAnsi="Titillium Web"/>
                <w:color w:val="333333"/>
                <w:sz w:val="33"/>
                <w:szCs w:val="33"/>
              </w:rPr>
              <w:t> </w:t>
            </w:r>
            <w:proofErr w:type="spellStart"/>
            <w:r>
              <w:rPr>
                <w:rStyle w:val="Enfasigrassetto"/>
                <w:rFonts w:ascii="Titillium Web" w:hAnsi="Titillium Web"/>
                <w:color w:val="333333"/>
                <w:sz w:val="33"/>
                <w:szCs w:val="33"/>
              </w:rPr>
              <w:t>a.s.</w:t>
            </w:r>
            <w:proofErr w:type="spellEnd"/>
            <w:r>
              <w:rPr>
                <w:rStyle w:val="Enfasigrassetto"/>
                <w:rFonts w:ascii="Titillium Web" w:hAnsi="Titillium Web"/>
                <w:color w:val="333333"/>
                <w:sz w:val="33"/>
                <w:szCs w:val="33"/>
              </w:rPr>
              <w:t xml:space="preserve"> 2021-2022</w:t>
            </w:r>
            <w:r>
              <w:rPr>
                <w:rFonts w:ascii="Titillium Web" w:hAnsi="Titillium Web"/>
                <w:b/>
                <w:bCs/>
                <w:color w:val="333333"/>
                <w:sz w:val="33"/>
                <w:szCs w:val="33"/>
              </w:rPr>
              <w:br/>
            </w:r>
            <w:hyperlink r:id="rId15" w:tgtFrame="_blank" w:history="1">
              <w:r>
                <w:rPr>
                  <w:rStyle w:val="Collegamentoipertestuale"/>
                  <w:rFonts w:ascii="Titillium Web" w:hAnsi="Titillium Web"/>
                  <w:b/>
                  <w:bCs/>
                  <w:color w:val="0057AD"/>
                  <w:sz w:val="33"/>
                  <w:szCs w:val="33"/>
                </w:rPr>
                <w:t>Curricolo della Scuola Secondaria</w:t>
              </w:r>
            </w:hyperlink>
            <w:r>
              <w:rPr>
                <w:rStyle w:val="Enfasigrassetto"/>
                <w:rFonts w:ascii="Titillium Web" w:hAnsi="Titillium Web"/>
                <w:color w:val="333333"/>
                <w:sz w:val="33"/>
                <w:szCs w:val="33"/>
              </w:rPr>
              <w:t> </w:t>
            </w:r>
            <w:proofErr w:type="spellStart"/>
            <w:r>
              <w:rPr>
                <w:rStyle w:val="Enfasigrassetto"/>
                <w:rFonts w:ascii="Titillium Web" w:hAnsi="Titillium Web"/>
                <w:color w:val="333333"/>
                <w:sz w:val="33"/>
                <w:szCs w:val="33"/>
              </w:rPr>
              <w:t>a.s.</w:t>
            </w:r>
            <w:proofErr w:type="spellEnd"/>
            <w:r>
              <w:rPr>
                <w:rStyle w:val="Enfasigrassetto"/>
                <w:rFonts w:ascii="Titillium Web" w:hAnsi="Titillium Web"/>
                <w:color w:val="333333"/>
                <w:sz w:val="33"/>
                <w:szCs w:val="33"/>
              </w:rPr>
              <w:t xml:space="preserve"> 2021-2022</w:t>
            </w:r>
            <w:r>
              <w:rPr>
                <w:rFonts w:ascii="Titillium Web" w:hAnsi="Titillium Web"/>
                <w:color w:val="333333"/>
                <w:sz w:val="33"/>
                <w:szCs w:val="33"/>
              </w:rPr>
              <w:br/>
            </w:r>
            <w:hyperlink r:id="rId16" w:tgtFrame="_blank" w:history="1">
              <w:r>
                <w:rPr>
                  <w:rStyle w:val="Collegamentoipertestuale"/>
                  <w:rFonts w:ascii="Titillium Web" w:hAnsi="Titillium Web"/>
                  <w:b/>
                  <w:bCs/>
                  <w:color w:val="0057AD"/>
                  <w:sz w:val="33"/>
                  <w:szCs w:val="33"/>
                </w:rPr>
                <w:t>Curricolo di Educazione Civica</w:t>
              </w:r>
            </w:hyperlink>
            <w:r>
              <w:rPr>
                <w:rFonts w:ascii="Titillium Web" w:hAnsi="Titillium Web"/>
                <w:color w:val="333333"/>
                <w:sz w:val="33"/>
                <w:szCs w:val="33"/>
              </w:rPr>
              <w:t> </w:t>
            </w:r>
            <w:proofErr w:type="spellStart"/>
            <w:r>
              <w:rPr>
                <w:rStyle w:val="Enfasigrassetto"/>
                <w:rFonts w:ascii="Titillium Web" w:hAnsi="Titillium Web"/>
                <w:color w:val="333333"/>
                <w:sz w:val="33"/>
                <w:szCs w:val="33"/>
              </w:rPr>
              <w:t>a.s.</w:t>
            </w:r>
            <w:proofErr w:type="spellEnd"/>
            <w:r>
              <w:rPr>
                <w:rStyle w:val="Enfasigrassetto"/>
                <w:rFonts w:ascii="Titillium Web" w:hAnsi="Titillium Web"/>
                <w:color w:val="333333"/>
                <w:sz w:val="33"/>
                <w:szCs w:val="33"/>
              </w:rPr>
              <w:t xml:space="preserve"> 2020-2021</w:t>
            </w:r>
            <w:r>
              <w:rPr>
                <w:rFonts w:ascii="Titillium Web" w:hAnsi="Titillium Web"/>
                <w:color w:val="333333"/>
                <w:sz w:val="33"/>
                <w:szCs w:val="33"/>
              </w:rPr>
              <w:br/>
            </w:r>
            <w:r>
              <w:rPr>
                <w:rFonts w:ascii="Titillium Web" w:hAnsi="Titillium Web"/>
                <w:b/>
                <w:bCs/>
                <w:color w:val="333333"/>
                <w:sz w:val="33"/>
                <w:szCs w:val="33"/>
              </w:rPr>
              <w:br/>
            </w:r>
            <w:hyperlink r:id="rId17" w:tgtFrame="_blank" w:history="1">
              <w:r>
                <w:rPr>
                  <w:rStyle w:val="Collegamentoipertestuale"/>
                  <w:rFonts w:ascii="Titillium Web" w:hAnsi="Titillium Web"/>
                  <w:b/>
                  <w:bCs/>
                  <w:color w:val="0057AD"/>
                  <w:sz w:val="33"/>
                  <w:szCs w:val="33"/>
                </w:rPr>
                <w:t>Curricolo d’Istituto 2019-2022_Competenze_trasversali</w:t>
              </w:r>
            </w:hyperlink>
            <w:r>
              <w:rPr>
                <w:rFonts w:ascii="Titillium Web" w:hAnsi="Titillium Web"/>
                <w:b/>
                <w:bCs/>
                <w:color w:val="333333"/>
                <w:sz w:val="33"/>
                <w:szCs w:val="33"/>
              </w:rPr>
              <w:br/>
            </w:r>
            <w:r>
              <w:rPr>
                <w:rFonts w:ascii="Titillium Web" w:hAnsi="Titillium Web"/>
                <w:b/>
                <w:bCs/>
                <w:color w:val="333333"/>
                <w:sz w:val="33"/>
                <w:szCs w:val="33"/>
              </w:rPr>
              <w:br/>
            </w:r>
            <w:hyperlink r:id="rId18" w:tgtFrame="_blank" w:history="1">
              <w:r>
                <w:rPr>
                  <w:rStyle w:val="Enfasigrassetto"/>
                  <w:rFonts w:ascii="Titillium Web" w:hAnsi="Titillium Web"/>
                  <w:color w:val="0057AD"/>
                  <w:sz w:val="33"/>
                  <w:szCs w:val="33"/>
                </w:rPr>
                <w:t>Atto d’Indirizzo e PDM 2019-2022</w:t>
              </w:r>
            </w:hyperlink>
            <w:r>
              <w:rPr>
                <w:rFonts w:ascii="Titillium Web" w:hAnsi="Titillium Web"/>
                <w:color w:val="333333"/>
                <w:sz w:val="33"/>
                <w:szCs w:val="33"/>
              </w:rPr>
              <w:br/>
            </w:r>
            <w:hyperlink r:id="rId19" w:tgtFrame="_blank" w:history="1">
              <w:r>
                <w:rPr>
                  <w:rStyle w:val="Collegamentoipertestuale"/>
                  <w:rFonts w:ascii="Titillium Web" w:hAnsi="Titillium Web"/>
                  <w:b/>
                  <w:bCs/>
                  <w:color w:val="0057AD"/>
                  <w:sz w:val="33"/>
                  <w:szCs w:val="33"/>
                </w:rPr>
                <w:t>Atto d’Indirizzo – Integrazione a. s. 2020-2021</w:t>
              </w:r>
            </w:hyperlink>
          </w:p>
          <w:p w14:paraId="6709A7FE" w14:textId="77777777" w:rsidR="00BE11E7" w:rsidRPr="00BE11E7" w:rsidRDefault="00BE11E7" w:rsidP="00BE11E7">
            <w:pPr>
              <w:spacing w:after="150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color w:val="FF99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EB0D5" w14:textId="77777777" w:rsidR="00BE11E7" w:rsidRPr="00BE11E7" w:rsidRDefault="00BE11E7" w:rsidP="00BE11E7">
            <w:pPr>
              <w:spacing w:after="150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color w:val="FF99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23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2DB5C" w14:textId="77777777" w:rsidR="00BE11E7" w:rsidRPr="00BE11E7" w:rsidRDefault="00BE11E7" w:rsidP="00BE11E7">
            <w:pPr>
              <w:spacing w:after="150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color w:val="FF99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255B16F0" w14:textId="77777777" w:rsidR="00BE11E7" w:rsidRDefault="00BE11E7"/>
    <w:sectPr w:rsidR="00BE11E7" w:rsidSect="00BE11E7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E7"/>
    <w:rsid w:val="00B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E888"/>
  <w15:chartTrackingRefBased/>
  <w15:docId w15:val="{181B46D6-D5C9-45B6-9E3B-B722DB09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E1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11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11E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E11E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E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11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BE1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-velletrinord.edu.it/wp-content/uploads/2022/10/offerta_formativa_21_22.pdf" TargetMode="External"/><Relationship Id="rId13" Type="http://schemas.openxmlformats.org/officeDocument/2006/relationships/hyperlink" Target="https://drive.google.com/drive/folders/1Gn_Z9dWdneJ4w0JWu6CxXFbjP1HjVl4U?usp=sharing" TargetMode="External"/><Relationship Id="rId18" Type="http://schemas.openxmlformats.org/officeDocument/2006/relationships/hyperlink" Target="https://drive.google.com/open?id=1u0FQ-1c0ogw8DlHcaIWtGQgul6CU5hZ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c-velletrinord.edu.it/wp-content/uploads/2023/02/2022-2023_PTOF-22-25.pdf" TargetMode="External"/><Relationship Id="rId12" Type="http://schemas.openxmlformats.org/officeDocument/2006/relationships/hyperlink" Target="https://cercalatuascuola.istruzione.it/cercalatuascuola/istituti/RMIC8D500D/ic-velletri-nord/rendicontazioneSociale/" TargetMode="External"/><Relationship Id="rId17" Type="http://schemas.openxmlformats.org/officeDocument/2006/relationships/hyperlink" Target="https://drive.google.com/drive/folders/1_2GdEKgKyopz8t0zBV4egBmxpkxb0xdA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drive/folders/1_sLFaNRBIRna_uhcpmnoDeXttN8Y_xgx?usp=shari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c-velletrinord.edu.it/wp-content/uploads/2021/12/2021-2022_PRESENTAZIONE-SCUOLA-SECONDARIA-MARIANI.pdf" TargetMode="External"/><Relationship Id="rId11" Type="http://schemas.openxmlformats.org/officeDocument/2006/relationships/hyperlink" Target="https://cercalatuascuola.istruzione.it/cercalatuascuola/istituti/RMIC8D500D/ic-velletri-nord/valutazione/documenti/" TargetMode="External"/><Relationship Id="rId5" Type="http://schemas.openxmlformats.org/officeDocument/2006/relationships/hyperlink" Target="https://ic-velletrinord.edu.it/wp-content/uploads/2021/12/2021-2022_PRESENTAZIONE-SCUOLA-PRIMARIA.pdf" TargetMode="External"/><Relationship Id="rId15" Type="http://schemas.openxmlformats.org/officeDocument/2006/relationships/hyperlink" Target="https://drive.google.com/drive/folders/1wY_yjz6AL3-zrbJgfE4GQRiEU0uRELfv?usp=sharing" TargetMode="External"/><Relationship Id="rId10" Type="http://schemas.openxmlformats.org/officeDocument/2006/relationships/hyperlink" Target="https://ic-velletrinord.edu.it/wp-content/uploads/2021/01/2020-2021_OFFERTA-FORMATIVA.pdf" TargetMode="External"/><Relationship Id="rId19" Type="http://schemas.openxmlformats.org/officeDocument/2006/relationships/hyperlink" Target="https://ic-velletrinord.edu.it/wp-content/uploads/2020/10/2020-2021_Atto_di_indirizzo_del_DS_Integrazione.pdf" TargetMode="External"/><Relationship Id="rId4" Type="http://schemas.openxmlformats.org/officeDocument/2006/relationships/hyperlink" Target="https://ic-velletrinord.edu.it/wp-content/uploads/2021/12/2021-2022_PRESENTAZIONE-SCUOLA-INFANZIA.pdf" TargetMode="External"/><Relationship Id="rId9" Type="http://schemas.openxmlformats.org/officeDocument/2006/relationships/hyperlink" Target="https://ic-velletrinord.edu.it/wp-content/uploads/2021/01/2020-2021_PTOF-RMIC8D500D-2019-22-rev4.pdf" TargetMode="External"/><Relationship Id="rId14" Type="http://schemas.openxmlformats.org/officeDocument/2006/relationships/hyperlink" Target="https://drive.google.com/drive/folders/1kXV2Uzq9FYasr5bvQTQHF-H0Yf4QQ889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Perillo</dc:creator>
  <cp:keywords/>
  <dc:description/>
  <cp:lastModifiedBy>Maria Rosaria Perillo</cp:lastModifiedBy>
  <cp:revision>1</cp:revision>
  <dcterms:created xsi:type="dcterms:W3CDTF">2023-11-27T20:27:00Z</dcterms:created>
  <dcterms:modified xsi:type="dcterms:W3CDTF">2023-11-27T20:30:00Z</dcterms:modified>
</cp:coreProperties>
</file>